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4A3" w:rsidRPr="003A44A3" w:rsidRDefault="003A44A3" w:rsidP="003A44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4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ДУМА</w:t>
      </w:r>
    </w:p>
    <w:p w:rsidR="003A44A3" w:rsidRPr="003A44A3" w:rsidRDefault="003A44A3" w:rsidP="003A44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4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городского поселения г. Краснослободск</w:t>
      </w:r>
    </w:p>
    <w:p w:rsidR="003A44A3" w:rsidRPr="003A44A3" w:rsidRDefault="003A44A3" w:rsidP="003A44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44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Среднеахтубинского</w:t>
      </w:r>
      <w:proofErr w:type="spellEnd"/>
      <w:r w:rsidRPr="003A44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района</w:t>
      </w:r>
    </w:p>
    <w:p w:rsidR="003A44A3" w:rsidRPr="003A44A3" w:rsidRDefault="003A44A3" w:rsidP="003A44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4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Волгоградской области</w:t>
      </w:r>
    </w:p>
    <w:p w:rsidR="003A44A3" w:rsidRPr="003A44A3" w:rsidRDefault="003A44A3" w:rsidP="003A44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4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3A44A3" w:rsidRPr="003A44A3" w:rsidRDefault="003A44A3" w:rsidP="003A44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4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</w:t>
      </w:r>
    </w:p>
    <w:p w:rsidR="003A44A3" w:rsidRPr="003A44A3" w:rsidRDefault="003A44A3" w:rsidP="003A4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4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A44A3" w:rsidRPr="003A44A3" w:rsidRDefault="003A44A3" w:rsidP="003A4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4A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«18» июня 2019 года                  № 79/413</w:t>
      </w:r>
    </w:p>
    <w:p w:rsidR="003A44A3" w:rsidRPr="003A44A3" w:rsidRDefault="003A44A3" w:rsidP="003A4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«О внесении изменений в  Устав городского поселения г. Краснослободск </w:t>
      </w:r>
      <w:proofErr w:type="spellStart"/>
      <w:r w:rsidRPr="003A44A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Среднеахтубинского</w:t>
      </w:r>
      <w:proofErr w:type="spellEnd"/>
      <w:r w:rsidRPr="003A4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Волгоградской области»</w:t>
      </w:r>
    </w:p>
    <w:p w:rsidR="003A44A3" w:rsidRPr="003A44A3" w:rsidRDefault="003A44A3" w:rsidP="003A4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4A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    </w:t>
      </w:r>
    </w:p>
    <w:p w:rsidR="003A44A3" w:rsidRPr="003A44A3" w:rsidRDefault="003A44A3" w:rsidP="003A4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статьей  20 Устава  городского поселения г. Краснослободск </w:t>
      </w:r>
      <w:proofErr w:type="spellStart"/>
      <w:r w:rsidRPr="003A44A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Среднеахтубинского</w:t>
      </w:r>
      <w:proofErr w:type="spellEnd"/>
      <w:r w:rsidRPr="003A4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Волгоградской области, Дума городского поселения г. Краснослободск </w:t>
      </w:r>
      <w:proofErr w:type="spellStart"/>
      <w:r w:rsidRPr="003A44A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Среднеахтубинского</w:t>
      </w:r>
      <w:proofErr w:type="spellEnd"/>
      <w:r w:rsidRPr="003A4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Волгоградской области  </w:t>
      </w:r>
    </w:p>
    <w:p w:rsidR="003A44A3" w:rsidRPr="003A44A3" w:rsidRDefault="003A44A3" w:rsidP="003A4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4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A44A3" w:rsidRPr="003A44A3" w:rsidRDefault="003A44A3" w:rsidP="003A4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4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A44A3" w:rsidRPr="003A44A3" w:rsidRDefault="003A44A3" w:rsidP="003A4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4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                          РЕШИЛА:</w:t>
      </w:r>
    </w:p>
    <w:p w:rsidR="003A44A3" w:rsidRPr="003A44A3" w:rsidRDefault="003A44A3" w:rsidP="003A4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1.Внести в Устав городского поселения г. Краснослободск </w:t>
      </w:r>
      <w:proofErr w:type="spellStart"/>
      <w:r w:rsidRPr="003A44A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Среднеахтубинского</w:t>
      </w:r>
      <w:proofErr w:type="spellEnd"/>
      <w:r w:rsidRPr="003A4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Волгоградской области, принятый решением Думы городского поселения г. Краснослободск от «26» апреля 2017 года г. № 40/269 (в редакции решений от «15» ноября 2017 г. № 47/299, от «14» февраля 2018 г. № 53/323, от 20 февраля 2019 №72/384, от 10 апреля 2019 года №74/394) следующие изменения:</w:t>
      </w:r>
    </w:p>
    <w:p w:rsidR="003A44A3" w:rsidRPr="003A44A3" w:rsidRDefault="003A44A3" w:rsidP="003A4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 Часть 4 статьи 21 Устава  городского поселения г. Краснослободск </w:t>
      </w:r>
      <w:proofErr w:type="spellStart"/>
      <w:r w:rsidRPr="003A44A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Среднеахтубинского</w:t>
      </w:r>
      <w:proofErr w:type="spellEnd"/>
      <w:r w:rsidRPr="003A4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муниципального района Волгоградской области изложить в следующей редакции:</w:t>
      </w:r>
    </w:p>
    <w:p w:rsidR="003A44A3" w:rsidRPr="003A44A3" w:rsidRDefault="003A44A3" w:rsidP="003A4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4A3">
        <w:rPr>
          <w:rFonts w:ascii="Times New Roman" w:eastAsia="Times New Roman" w:hAnsi="Times New Roman" w:cs="Times New Roman"/>
          <w:sz w:val="24"/>
          <w:szCs w:val="24"/>
          <w:lang w:eastAsia="ru-RU"/>
        </w:rPr>
        <w:t>«4. Главой городского поселения г. Краснослободск может быть избрано дееспособное лицо, достигшее 21-летнего возраста, имеющее гражданство Российской Федерации, гражданство иностранного государства – 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самоуправления, не имеющее в соответствии с Федеральным законом от 12 июня 2002 года № 67-ФЗ «Об основных гарантиях избирательных прав и права на участие в референдуме граждан Российской Федерации» ограничений пассивного избирательного права для избрания выборным должностным лицом местного самоуправления.</w:t>
      </w:r>
    </w:p>
    <w:p w:rsidR="003A44A3" w:rsidRPr="003A44A3" w:rsidRDefault="003A44A3" w:rsidP="003A4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4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Порядком проведения конкурса по отбору кандидатур на должность главы  городского поселения г. Краснослободск могут быть предусмотрены требования к профессиональному образованию и (или) профессиональным знаниям и навыкам, которые являются предпочтительными для осуществления главой муниципального образования полномочий по решению вопросов местного значения.».</w:t>
      </w:r>
    </w:p>
    <w:p w:rsidR="003A44A3" w:rsidRPr="003A44A3" w:rsidRDefault="003A44A3" w:rsidP="003A44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4A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решение подлежит официальному опубликованию (обнародованию) после его государственной регистрации и вступает в силу после его официального опубликования (обнародования).</w:t>
      </w:r>
    </w:p>
    <w:p w:rsidR="003A44A3" w:rsidRPr="003A44A3" w:rsidRDefault="003A44A3" w:rsidP="003A4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4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A44A3" w:rsidRPr="003A44A3" w:rsidRDefault="003A44A3" w:rsidP="003A4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4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A44A3" w:rsidRPr="003A44A3" w:rsidRDefault="003A44A3" w:rsidP="003A4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4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A44A3" w:rsidRPr="003A44A3" w:rsidRDefault="003A44A3" w:rsidP="003A4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4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A44A3" w:rsidRPr="003A44A3" w:rsidRDefault="003A44A3" w:rsidP="003A4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4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Думы городского</w:t>
      </w:r>
    </w:p>
    <w:p w:rsidR="003A44A3" w:rsidRPr="003A44A3" w:rsidRDefault="003A44A3" w:rsidP="003A4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поселения г. Краснослободск                                                               И.Г. </w:t>
      </w:r>
      <w:proofErr w:type="spellStart"/>
      <w:r w:rsidRPr="003A44A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Коденко</w:t>
      </w:r>
      <w:proofErr w:type="spellEnd"/>
    </w:p>
    <w:p w:rsidR="003A44A3" w:rsidRPr="003A44A3" w:rsidRDefault="003A44A3" w:rsidP="003A4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4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3A44A3" w:rsidRPr="003A44A3" w:rsidRDefault="003A44A3" w:rsidP="003A4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4A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городского поселения </w:t>
      </w:r>
    </w:p>
    <w:p w:rsidR="003A44A3" w:rsidRPr="003A44A3" w:rsidRDefault="003A44A3" w:rsidP="003A4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4A3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Краснослободск                                                                        В.В. Сурков</w:t>
      </w:r>
    </w:p>
    <w:p w:rsidR="00F75485" w:rsidRDefault="00F75485"/>
    <w:sectPr w:rsidR="00F75485" w:rsidSect="00F75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23193"/>
    <w:multiLevelType w:val="multilevel"/>
    <w:tmpl w:val="303CF0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A44A3"/>
    <w:rsid w:val="003A44A3"/>
    <w:rsid w:val="00F75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4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44A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4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2257</Characters>
  <Application>Microsoft Office Word</Application>
  <DocSecurity>0</DocSecurity>
  <Lines>18</Lines>
  <Paragraphs>5</Paragraphs>
  <ScaleCrop>false</ScaleCrop>
  <Company>Krokoz™</Company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2019-12-06T17:50:00Z</dcterms:created>
  <dcterms:modified xsi:type="dcterms:W3CDTF">2019-12-06T17:50:00Z</dcterms:modified>
</cp:coreProperties>
</file>